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12d663ffe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352a505ba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Spedoszyn,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31ffd726c4db2" /><Relationship Type="http://schemas.openxmlformats.org/officeDocument/2006/relationships/numbering" Target="/word/numbering.xml" Id="R904938c5da5d4d25" /><Relationship Type="http://schemas.openxmlformats.org/officeDocument/2006/relationships/settings" Target="/word/settings.xml" Id="R0fb59b6a1cd54be4" /><Relationship Type="http://schemas.openxmlformats.org/officeDocument/2006/relationships/image" Target="/word/media/a9bf91cd-298e-4ec0-aae0-16782ed5b17d.png" Id="Rac9352a505ba4e3b" /></Relationships>
</file>