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c50699c94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184ac4249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Wojewodzka,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f91d1199e4162" /><Relationship Type="http://schemas.openxmlformats.org/officeDocument/2006/relationships/numbering" Target="/word/numbering.xml" Id="R04e884489a2045c3" /><Relationship Type="http://schemas.openxmlformats.org/officeDocument/2006/relationships/settings" Target="/word/settings.xml" Id="Rde81700e2a4347f6" /><Relationship Type="http://schemas.openxmlformats.org/officeDocument/2006/relationships/image" Target="/word/media/d9034170-fa77-4bcf-9510-93fa8adaadd1.png" Id="R003184ac42494a20" /></Relationships>
</file>