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156c86f56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93103c1fc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537a405a744ca" /><Relationship Type="http://schemas.openxmlformats.org/officeDocument/2006/relationships/numbering" Target="/word/numbering.xml" Id="R1317c57081f74db1" /><Relationship Type="http://schemas.openxmlformats.org/officeDocument/2006/relationships/settings" Target="/word/settings.xml" Id="R380fbf28275a4616" /><Relationship Type="http://schemas.openxmlformats.org/officeDocument/2006/relationships/image" Target="/word/media/3e4d02f5-4b0b-400d-a0b5-67bbb6b6f4cf.png" Id="R09a93103c1fc45f0" /></Relationships>
</file>