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262cc47b4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1ae14a6fe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Kosakowo,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71fd517904035" /><Relationship Type="http://schemas.openxmlformats.org/officeDocument/2006/relationships/numbering" Target="/word/numbering.xml" Id="Rff45ada67b2b40e7" /><Relationship Type="http://schemas.openxmlformats.org/officeDocument/2006/relationships/settings" Target="/word/settings.xml" Id="Rbddbc1dac0fe480c" /><Relationship Type="http://schemas.openxmlformats.org/officeDocument/2006/relationships/image" Target="/word/media/c2eae1c1-dd5a-441c-ae21-5106323d1ecf.png" Id="R5ac1ae14a6fe474d" /></Relationships>
</file>