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98eb4a1e7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35fc58565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Koscielniki Srednie,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30a5a6f8e46e5" /><Relationship Type="http://schemas.openxmlformats.org/officeDocument/2006/relationships/numbering" Target="/word/numbering.xml" Id="R6e1ab527787f40e1" /><Relationship Type="http://schemas.openxmlformats.org/officeDocument/2006/relationships/settings" Target="/word/settings.xml" Id="Rd1ba7dc7e5d94828" /><Relationship Type="http://schemas.openxmlformats.org/officeDocument/2006/relationships/image" Target="/word/media/f40f0390-d013-4aa0-acd6-1408ef2af8c4.png" Id="Rb6635fc5856543c0" /></Relationships>
</file>