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e2bf8197c54c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a8768e2abd4c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Koszelewy,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0a525bd45b4ad2" /><Relationship Type="http://schemas.openxmlformats.org/officeDocument/2006/relationships/numbering" Target="/word/numbering.xml" Id="R0775e9a07b414b7c" /><Relationship Type="http://schemas.openxmlformats.org/officeDocument/2006/relationships/settings" Target="/word/settings.xml" Id="R1777a3493b3c4de7" /><Relationship Type="http://schemas.openxmlformats.org/officeDocument/2006/relationships/image" Target="/word/media/377ce022-6e5b-42e3-af12-46fef1da8908.png" Id="R71a8768e2abd4c58" /></Relationships>
</file>