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2750ddc4a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c2d903a9c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Kotomierz,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4f9b16a214e0c" /><Relationship Type="http://schemas.openxmlformats.org/officeDocument/2006/relationships/numbering" Target="/word/numbering.xml" Id="R28c10aa0d3ff4006" /><Relationship Type="http://schemas.openxmlformats.org/officeDocument/2006/relationships/settings" Target="/word/settings.xml" Id="Rc5822449a7ce43f4" /><Relationship Type="http://schemas.openxmlformats.org/officeDocument/2006/relationships/image" Target="/word/media/6a542499-e966-4443-9cd7-e5f7316f8ffa.png" Id="R4afc2d903a9c462f" /></Relationships>
</file>