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ef85e5bce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8beaf8d36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Kowalewo Opactwo,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1cc8f07324eb1" /><Relationship Type="http://schemas.openxmlformats.org/officeDocument/2006/relationships/numbering" Target="/word/numbering.xml" Id="R65edcf7b383f470f" /><Relationship Type="http://schemas.openxmlformats.org/officeDocument/2006/relationships/settings" Target="/word/settings.xml" Id="R484777a833ed4230" /><Relationship Type="http://schemas.openxmlformats.org/officeDocument/2006/relationships/image" Target="/word/media/789922cc-0917-4bb2-98ee-4057a639a75a.png" Id="R6798beaf8d364c0a" /></Relationships>
</file>