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1e33187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45e5c85d0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64c28877494c" /><Relationship Type="http://schemas.openxmlformats.org/officeDocument/2006/relationships/numbering" Target="/word/numbering.xml" Id="R3d9915930a3f4276" /><Relationship Type="http://schemas.openxmlformats.org/officeDocument/2006/relationships/settings" Target="/word/settings.xml" Id="R43a425fc38844628" /><Relationship Type="http://schemas.openxmlformats.org/officeDocument/2006/relationships/image" Target="/word/media/9a23a6c9-9fc0-49c0-9010-507bea47080a.png" Id="R36b45e5c85d04e59" /></Relationships>
</file>