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ca58fe1d5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37c271564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Krukowko,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315403ac54509" /><Relationship Type="http://schemas.openxmlformats.org/officeDocument/2006/relationships/numbering" Target="/word/numbering.xml" Id="R34b2363c0023436c" /><Relationship Type="http://schemas.openxmlformats.org/officeDocument/2006/relationships/settings" Target="/word/settings.xml" Id="R01d35fe242744db5" /><Relationship Type="http://schemas.openxmlformats.org/officeDocument/2006/relationships/image" Target="/word/media/d6215092-504f-4fb3-ad56-232190d06845.png" Id="R88037c271564479b" /></Relationships>
</file>