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be8445044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453ee2463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c1869c81f4fae" /><Relationship Type="http://schemas.openxmlformats.org/officeDocument/2006/relationships/numbering" Target="/word/numbering.xml" Id="Rb2d4edc619214141" /><Relationship Type="http://schemas.openxmlformats.org/officeDocument/2006/relationships/settings" Target="/word/settings.xml" Id="Ra6247e7ee3884fdf" /><Relationship Type="http://schemas.openxmlformats.org/officeDocument/2006/relationships/image" Target="/word/media/d7564a0c-1acd-4381-95d6-4cc90e78843d.png" Id="R27e453ee246349e4" /></Relationships>
</file>