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add5eb63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52d81d1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1ebf04644d06" /><Relationship Type="http://schemas.openxmlformats.org/officeDocument/2006/relationships/numbering" Target="/word/numbering.xml" Id="R0bb62c28d3f146b6" /><Relationship Type="http://schemas.openxmlformats.org/officeDocument/2006/relationships/settings" Target="/word/settings.xml" Id="Rafb4d962a0df48c8" /><Relationship Type="http://schemas.openxmlformats.org/officeDocument/2006/relationships/image" Target="/word/media/f8966806-874f-4a59-af03-77d8975f266b.png" Id="R34e952d81d1f4fc2" /></Relationships>
</file>