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588e27eed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78d6b2ab8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cfb68aa414bdf" /><Relationship Type="http://schemas.openxmlformats.org/officeDocument/2006/relationships/numbering" Target="/word/numbering.xml" Id="Ra2b804ce39c8432b" /><Relationship Type="http://schemas.openxmlformats.org/officeDocument/2006/relationships/settings" Target="/word/settings.xml" Id="R2b43851dcb0d4584" /><Relationship Type="http://schemas.openxmlformats.org/officeDocument/2006/relationships/image" Target="/word/media/592a6f74-fb6f-4457-9af1-13f56cfcb58a.png" Id="R41d78d6b2ab84d91" /></Relationships>
</file>