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5447848c0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35c0ac48d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Lasiewity,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541d4a51f41b9" /><Relationship Type="http://schemas.openxmlformats.org/officeDocument/2006/relationships/numbering" Target="/word/numbering.xml" Id="Rb6f426d1b9d6466c" /><Relationship Type="http://schemas.openxmlformats.org/officeDocument/2006/relationships/settings" Target="/word/settings.xml" Id="Rd5fa88dc095d455d" /><Relationship Type="http://schemas.openxmlformats.org/officeDocument/2006/relationships/image" Target="/word/media/3f5d37e8-11cc-4822-85b0-2da98a6f63b7.png" Id="Rcf535c0ac48d4cf1" /></Relationships>
</file>