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b8d26e88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509491c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a04067fa94404" /><Relationship Type="http://schemas.openxmlformats.org/officeDocument/2006/relationships/numbering" Target="/word/numbering.xml" Id="R319b48cbf0b14c53" /><Relationship Type="http://schemas.openxmlformats.org/officeDocument/2006/relationships/settings" Target="/word/settings.xml" Id="Rd06a74554f5f4f0e" /><Relationship Type="http://schemas.openxmlformats.org/officeDocument/2006/relationships/image" Target="/word/media/b6f179ad-2941-4e21-a3e3-6ed4b32fd67b.png" Id="R1b0f509491c244b1" /></Relationships>
</file>