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bd4575c8a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8f46a5aced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Laszow Rzadowy,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caaf3cd6a4ff7" /><Relationship Type="http://schemas.openxmlformats.org/officeDocument/2006/relationships/numbering" Target="/word/numbering.xml" Id="Rd15d77e65eec4762" /><Relationship Type="http://schemas.openxmlformats.org/officeDocument/2006/relationships/settings" Target="/word/settings.xml" Id="R81439a6a2a0a4e2e" /><Relationship Type="http://schemas.openxmlformats.org/officeDocument/2006/relationships/image" Target="/word/media/efb3c26d-4bfa-47e8-ab35-e91b31a9843f.png" Id="R6b8f46a5aced4651" /></Relationships>
</file>