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31f855650f4d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27260ffa2a4e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Latoszyn,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5ab71d02b84a18" /><Relationship Type="http://schemas.openxmlformats.org/officeDocument/2006/relationships/numbering" Target="/word/numbering.xml" Id="Rec275b6afed84583" /><Relationship Type="http://schemas.openxmlformats.org/officeDocument/2006/relationships/settings" Target="/word/settings.xml" Id="R870345f986004403" /><Relationship Type="http://schemas.openxmlformats.org/officeDocument/2006/relationships/image" Target="/word/media/084c188b-3904-4104-b420-7ffd42dc21cb.png" Id="R5427260ffa2a4ef6" /></Relationships>
</file>