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4e278edcb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1d54840e8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Leniuszki,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8d8063bfe4a97" /><Relationship Type="http://schemas.openxmlformats.org/officeDocument/2006/relationships/numbering" Target="/word/numbering.xml" Id="R12f094d7911c41fb" /><Relationship Type="http://schemas.openxmlformats.org/officeDocument/2006/relationships/settings" Target="/word/settings.xml" Id="R4145f46f51034453" /><Relationship Type="http://schemas.openxmlformats.org/officeDocument/2006/relationships/image" Target="/word/media/56eb4191-3666-4e90-ab75-73254f0aa49b.png" Id="R3cb1d54840e844c2" /></Relationships>
</file>