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d9c02d32c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f2f4b85db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fcb3603e84a91" /><Relationship Type="http://schemas.openxmlformats.org/officeDocument/2006/relationships/numbering" Target="/word/numbering.xml" Id="R8f84e485d8f0432f" /><Relationship Type="http://schemas.openxmlformats.org/officeDocument/2006/relationships/settings" Target="/word/settings.xml" Id="R27a37ffc5dfd48da" /><Relationship Type="http://schemas.openxmlformats.org/officeDocument/2006/relationships/image" Target="/word/media/40d0bd26-a664-427e-9904-b7dc404ece23.png" Id="R107f2f4b85db42a5" /></Relationships>
</file>