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83f35f87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8b5dd72c9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Lipowiec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c579f278d490c" /><Relationship Type="http://schemas.openxmlformats.org/officeDocument/2006/relationships/numbering" Target="/word/numbering.xml" Id="Redba511f45f94f93" /><Relationship Type="http://schemas.openxmlformats.org/officeDocument/2006/relationships/settings" Target="/word/settings.xml" Id="R1092a038aee24081" /><Relationship Type="http://schemas.openxmlformats.org/officeDocument/2006/relationships/image" Target="/word/media/4d98413e-c9b3-4714-b14f-42beee9aadce.png" Id="R3b28b5dd72c94c57" /></Relationships>
</file>