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a9286c33b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ba4ed83bf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70c7f02594d9b" /><Relationship Type="http://schemas.openxmlformats.org/officeDocument/2006/relationships/numbering" Target="/word/numbering.xml" Id="R6f489dddbc6e4f8c" /><Relationship Type="http://schemas.openxmlformats.org/officeDocument/2006/relationships/settings" Target="/word/settings.xml" Id="R0e481e01e0f64f0f" /><Relationship Type="http://schemas.openxmlformats.org/officeDocument/2006/relationships/image" Target="/word/media/40e046d1-6f9d-4614-8765-391a6a1621e7.png" Id="R4b2ba4ed83bf4f55" /></Relationships>
</file>