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1885ad224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9a34f915c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5e776d94e41a4" /><Relationship Type="http://schemas.openxmlformats.org/officeDocument/2006/relationships/numbering" Target="/word/numbering.xml" Id="Rcf65bb8711ce44d5" /><Relationship Type="http://schemas.openxmlformats.org/officeDocument/2006/relationships/settings" Target="/word/settings.xml" Id="Rfcbe393f227d4a1f" /><Relationship Type="http://schemas.openxmlformats.org/officeDocument/2006/relationships/image" Target="/word/media/62b0ad18-e2f3-46f6-8eff-6c810b96df34.png" Id="Rc7f9a34f915c4a7a" /></Relationships>
</file>