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b6c26e9f7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73ea3ea99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Lopienka,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2633edc0d4d6d" /><Relationship Type="http://schemas.openxmlformats.org/officeDocument/2006/relationships/numbering" Target="/word/numbering.xml" Id="Rac5cd1c871994d2a" /><Relationship Type="http://schemas.openxmlformats.org/officeDocument/2006/relationships/settings" Target="/word/settings.xml" Id="Rdeb6849f8a9041f7" /><Relationship Type="http://schemas.openxmlformats.org/officeDocument/2006/relationships/image" Target="/word/media/035010b4-a143-4bb3-b216-fd38b6a51134.png" Id="Rfaa73ea3ea994dca" /></Relationships>
</file>