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5f528e8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15511bf8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c24e5da144b6" /><Relationship Type="http://schemas.openxmlformats.org/officeDocument/2006/relationships/numbering" Target="/word/numbering.xml" Id="R54e42d3426ce4ca2" /><Relationship Type="http://schemas.openxmlformats.org/officeDocument/2006/relationships/settings" Target="/word/settings.xml" Id="Rdd2da486b9a54c30" /><Relationship Type="http://schemas.openxmlformats.org/officeDocument/2006/relationships/image" Target="/word/media/234227f6-e099-49dd-9a54-6aa5886b90b5.png" Id="R2ed15511bf8d4864" /></Relationships>
</file>