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c148a1a06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ed76208aa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Lubachowy,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1d13ca35641ab" /><Relationship Type="http://schemas.openxmlformats.org/officeDocument/2006/relationships/numbering" Target="/word/numbering.xml" Id="Rfa72903786b84e6a" /><Relationship Type="http://schemas.openxmlformats.org/officeDocument/2006/relationships/settings" Target="/word/settings.xml" Id="R88ea4c776b804a90" /><Relationship Type="http://schemas.openxmlformats.org/officeDocument/2006/relationships/image" Target="/word/media/2b3a6613-812b-417a-ba75-406d58c40632.png" Id="R617ed76208aa4963" /></Relationships>
</file>