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27510df22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665cfece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Lubiejewo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a83df898748ad" /><Relationship Type="http://schemas.openxmlformats.org/officeDocument/2006/relationships/numbering" Target="/word/numbering.xml" Id="R9a9075184c524500" /><Relationship Type="http://schemas.openxmlformats.org/officeDocument/2006/relationships/settings" Target="/word/settings.xml" Id="R449be454857b4a24" /><Relationship Type="http://schemas.openxmlformats.org/officeDocument/2006/relationships/image" Target="/word/media/c353b180-346d-4afb-83f3-49822d22b46c.png" Id="R8b9665cfece64781" /></Relationships>
</file>