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cb57bfb0b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7ad8c42ef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Lublin, Lublin,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8fda9e8044348" /><Relationship Type="http://schemas.openxmlformats.org/officeDocument/2006/relationships/numbering" Target="/word/numbering.xml" Id="Rc8b3c63e6eb04c6d" /><Relationship Type="http://schemas.openxmlformats.org/officeDocument/2006/relationships/settings" Target="/word/settings.xml" Id="R927ba623edb540de" /><Relationship Type="http://schemas.openxmlformats.org/officeDocument/2006/relationships/image" Target="/word/media/dbe852c5-1ab1-42b9-826f-f30d242892a3.png" Id="Rf6a7ad8c42ef4b2c" /></Relationships>
</file>