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1821d4f54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7566c9128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Lubomysle,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721ec1beb4b54" /><Relationship Type="http://schemas.openxmlformats.org/officeDocument/2006/relationships/numbering" Target="/word/numbering.xml" Id="R9e5c2d4d46ed46f7" /><Relationship Type="http://schemas.openxmlformats.org/officeDocument/2006/relationships/settings" Target="/word/settings.xml" Id="Rcbd5076089e94910" /><Relationship Type="http://schemas.openxmlformats.org/officeDocument/2006/relationships/image" Target="/word/media/e91a9748-2d2b-45cb-8592-857fb22d2df7.png" Id="R3077566c91284d0e" /></Relationships>
</file>