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56241b9c0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b2e26d9bf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Lulkowo,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d88c10b8145f5" /><Relationship Type="http://schemas.openxmlformats.org/officeDocument/2006/relationships/numbering" Target="/word/numbering.xml" Id="Rc8ac27fdc7b74231" /><Relationship Type="http://schemas.openxmlformats.org/officeDocument/2006/relationships/settings" Target="/word/settings.xml" Id="R2352911720434bc2" /><Relationship Type="http://schemas.openxmlformats.org/officeDocument/2006/relationships/image" Target="/word/media/14814f23-ef1c-4c47-ae77-f3dbfb949011.png" Id="R965b2e26d9bf41ac" /></Relationships>
</file>