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393b255c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ec1a8c2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Lysina,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496ad686e4fbb" /><Relationship Type="http://schemas.openxmlformats.org/officeDocument/2006/relationships/numbering" Target="/word/numbering.xml" Id="R35147b1e85044e57" /><Relationship Type="http://schemas.openxmlformats.org/officeDocument/2006/relationships/settings" Target="/word/settings.xml" Id="R70af693010494df4" /><Relationship Type="http://schemas.openxmlformats.org/officeDocument/2006/relationships/image" Target="/word/media/e99d116f-fe58-492e-889a-c495995f1a23.png" Id="R1c1bec1a8c28408c" /></Relationships>
</file>