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787d1113a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bb0d596d4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Malachin,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b6670d6604f28" /><Relationship Type="http://schemas.openxmlformats.org/officeDocument/2006/relationships/numbering" Target="/word/numbering.xml" Id="Rda678d7ed8d84ab1" /><Relationship Type="http://schemas.openxmlformats.org/officeDocument/2006/relationships/settings" Target="/word/settings.xml" Id="Rba179b3d775f4373" /><Relationship Type="http://schemas.openxmlformats.org/officeDocument/2006/relationships/image" Target="/word/media/cafadae3-3db6-48bc-b901-ff975be1e757.png" Id="Rfb0bb0d596d44723" /></Relationships>
</file>