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bef63b8e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572cb7fb7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c1fd51934207" /><Relationship Type="http://schemas.openxmlformats.org/officeDocument/2006/relationships/numbering" Target="/word/numbering.xml" Id="R318c30ab9508407d" /><Relationship Type="http://schemas.openxmlformats.org/officeDocument/2006/relationships/settings" Target="/word/settings.xml" Id="Ra33f7f5257364c54" /><Relationship Type="http://schemas.openxmlformats.org/officeDocument/2006/relationships/image" Target="/word/media/bc25dc9c-f242-490c-85fe-ca79ceb9feca.png" Id="R7e9572cb7fb74989" /></Relationships>
</file>