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256a83888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288f249e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e004d8a3048e3" /><Relationship Type="http://schemas.openxmlformats.org/officeDocument/2006/relationships/numbering" Target="/word/numbering.xml" Id="R9972d08f9906439d" /><Relationship Type="http://schemas.openxmlformats.org/officeDocument/2006/relationships/settings" Target="/word/settings.xml" Id="Rd0f02a896afb4509" /><Relationship Type="http://schemas.openxmlformats.org/officeDocument/2006/relationships/image" Target="/word/media/783e432b-97e5-45fd-8306-ba43f60abf56.png" Id="Rad2288f249ec4bad" /></Relationships>
</file>