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11526b0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5ecad02f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f3d171d724de1" /><Relationship Type="http://schemas.openxmlformats.org/officeDocument/2006/relationships/numbering" Target="/word/numbering.xml" Id="R4aa89424f3f4482d" /><Relationship Type="http://schemas.openxmlformats.org/officeDocument/2006/relationships/settings" Target="/word/settings.xml" Id="R0a98f9403fb845a2" /><Relationship Type="http://schemas.openxmlformats.org/officeDocument/2006/relationships/image" Target="/word/media/e5a80a1a-2261-4f60-9f7b-46d6bc7fbc88.png" Id="R0e035ecad02f4392" /></Relationships>
</file>