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92a04adee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7b4c1f9b2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a7e73e40c41e4" /><Relationship Type="http://schemas.openxmlformats.org/officeDocument/2006/relationships/numbering" Target="/word/numbering.xml" Id="Rdc09518a26df488b" /><Relationship Type="http://schemas.openxmlformats.org/officeDocument/2006/relationships/settings" Target="/word/settings.xml" Id="R0f1399b8a6174ea3" /><Relationship Type="http://schemas.openxmlformats.org/officeDocument/2006/relationships/image" Target="/word/media/c58a46e0-fe7a-4d5d-a234-8f1ff203b450.png" Id="R5b77b4c1f9b24753" /></Relationships>
</file>