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8034c54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2aef5947e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Miasteczko,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7ba14ce14fe6" /><Relationship Type="http://schemas.openxmlformats.org/officeDocument/2006/relationships/numbering" Target="/word/numbering.xml" Id="R01d901f99a2a4a5d" /><Relationship Type="http://schemas.openxmlformats.org/officeDocument/2006/relationships/settings" Target="/word/settings.xml" Id="Rab96e3c25b2f4c98" /><Relationship Type="http://schemas.openxmlformats.org/officeDocument/2006/relationships/image" Target="/word/media/aead6963-4091-437f-b48f-e844fca80e64.png" Id="R10a2aef5947e4d4a" /></Relationships>
</file>