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6295d0a2c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4926ce4b1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Mikuszewskie,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f67bbdc514329" /><Relationship Type="http://schemas.openxmlformats.org/officeDocument/2006/relationships/numbering" Target="/word/numbering.xml" Id="R3d8b2e3cc1cb429c" /><Relationship Type="http://schemas.openxmlformats.org/officeDocument/2006/relationships/settings" Target="/word/settings.xml" Id="R8d77faba1cca4193" /><Relationship Type="http://schemas.openxmlformats.org/officeDocument/2006/relationships/image" Target="/word/media/4114b01c-d42f-4428-89e2-bcdc59b5e3ac.png" Id="Rd124926ce4b1451f" /></Relationships>
</file>