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95df77956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bd1b43cc4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40f06c28d4e8c" /><Relationship Type="http://schemas.openxmlformats.org/officeDocument/2006/relationships/numbering" Target="/word/numbering.xml" Id="Rf4c664fd17e545fd" /><Relationship Type="http://schemas.openxmlformats.org/officeDocument/2006/relationships/settings" Target="/word/settings.xml" Id="R2c02234fc479483e" /><Relationship Type="http://schemas.openxmlformats.org/officeDocument/2006/relationships/image" Target="/word/media/3bfd4d51-7763-428b-a3a7-0a51fc6137b6.png" Id="Rc9cbd1b43cc44da2" /></Relationships>
</file>