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5c898d274d43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d18b93d61c44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551eabbedd4cf5" /><Relationship Type="http://schemas.openxmlformats.org/officeDocument/2006/relationships/numbering" Target="/word/numbering.xml" Id="R38b0117d986c4aa4" /><Relationship Type="http://schemas.openxmlformats.org/officeDocument/2006/relationships/settings" Target="/word/settings.xml" Id="R937f1785ed2344c7" /><Relationship Type="http://schemas.openxmlformats.org/officeDocument/2006/relationships/image" Target="/word/media/3c910ecc-a3f8-44be-b5ee-e72657ae66a9.png" Id="R8fd18b93d61c4414" /></Relationships>
</file>