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1dbdd1d46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a944a7cee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Miodunskie,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a68f68b7c4deb" /><Relationship Type="http://schemas.openxmlformats.org/officeDocument/2006/relationships/numbering" Target="/word/numbering.xml" Id="R6d617b66d8204cb8" /><Relationship Type="http://schemas.openxmlformats.org/officeDocument/2006/relationships/settings" Target="/word/settings.xml" Id="Rc325585f0c1c4edb" /><Relationship Type="http://schemas.openxmlformats.org/officeDocument/2006/relationships/image" Target="/word/media/dc7ee46e-b7a4-4af5-ba2c-2caae21f1bc0.png" Id="Rf62a944a7cee4348" /></Relationships>
</file>