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7df6e8707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ef8f8de0e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Mokrany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ec6e40ff046c5" /><Relationship Type="http://schemas.openxmlformats.org/officeDocument/2006/relationships/numbering" Target="/word/numbering.xml" Id="R9cc693b5364d4287" /><Relationship Type="http://schemas.openxmlformats.org/officeDocument/2006/relationships/settings" Target="/word/settings.xml" Id="Reb7176f1f59e4fbb" /><Relationship Type="http://schemas.openxmlformats.org/officeDocument/2006/relationships/image" Target="/word/media/8660178f-0154-41b0-9858-a785e277f9b7.png" Id="Re1aef8f8de0e4faf" /></Relationships>
</file>