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582720038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b6b50899f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2477a8ddb42bc" /><Relationship Type="http://schemas.openxmlformats.org/officeDocument/2006/relationships/numbering" Target="/word/numbering.xml" Id="Rb97b45a24e724396" /><Relationship Type="http://schemas.openxmlformats.org/officeDocument/2006/relationships/settings" Target="/word/settings.xml" Id="Rec7075317fc649d8" /><Relationship Type="http://schemas.openxmlformats.org/officeDocument/2006/relationships/image" Target="/word/media/317ee999-2a5c-40c1-bdc3-40ea50b11509.png" Id="Ra6eb6b50899f4bb9" /></Relationships>
</file>