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b2c4973ae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8e5cf7d83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Myje,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f47ea18b64bb2" /><Relationship Type="http://schemas.openxmlformats.org/officeDocument/2006/relationships/numbering" Target="/word/numbering.xml" Id="R8de016cf93ee4a99" /><Relationship Type="http://schemas.openxmlformats.org/officeDocument/2006/relationships/settings" Target="/word/settings.xml" Id="R31e656f5e90641e3" /><Relationship Type="http://schemas.openxmlformats.org/officeDocument/2006/relationships/image" Target="/word/media/ba495cb3-3405-4455-937c-50e8cb231d10.png" Id="Rfce8e5cf7d8344d4" /></Relationships>
</file>