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28a5950b9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d71a11daa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Myslecin,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ccc1f12204520" /><Relationship Type="http://schemas.openxmlformats.org/officeDocument/2006/relationships/numbering" Target="/word/numbering.xml" Id="R522d750e435343e6" /><Relationship Type="http://schemas.openxmlformats.org/officeDocument/2006/relationships/settings" Target="/word/settings.xml" Id="R771d62469a074cb7" /><Relationship Type="http://schemas.openxmlformats.org/officeDocument/2006/relationships/image" Target="/word/media/a7fe61f8-cb59-442a-bfdd-54e82d59083c.png" Id="Rd63d71a11daa4b84" /></Relationships>
</file>