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0c0c15bfd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fcd0a89f4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Mysliwczow Drugi,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2be8f731a4cb7" /><Relationship Type="http://schemas.openxmlformats.org/officeDocument/2006/relationships/numbering" Target="/word/numbering.xml" Id="R2fd9d488986a4496" /><Relationship Type="http://schemas.openxmlformats.org/officeDocument/2006/relationships/settings" Target="/word/settings.xml" Id="R160a1aca9e3e48f4" /><Relationship Type="http://schemas.openxmlformats.org/officeDocument/2006/relationships/image" Target="/word/media/27b0963c-5baa-4219-9b8e-ef5c591fdfc4.png" Id="R776fcd0a89f4469d" /></Relationships>
</file>