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f9742e17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afa61e87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Niepruszewo,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acbe1bb7c4ea0" /><Relationship Type="http://schemas.openxmlformats.org/officeDocument/2006/relationships/numbering" Target="/word/numbering.xml" Id="R0b3d68ba11d34c54" /><Relationship Type="http://schemas.openxmlformats.org/officeDocument/2006/relationships/settings" Target="/word/settings.xml" Id="R4a881aac58694209" /><Relationship Type="http://schemas.openxmlformats.org/officeDocument/2006/relationships/image" Target="/word/media/47f2edff-9324-4f18-bae9-fa6703b7dfa4.png" Id="R4afcafa61e874361" /></Relationships>
</file>