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32d6d4951448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bb6abe70074e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Niesulowice,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228d03d2df4df7" /><Relationship Type="http://schemas.openxmlformats.org/officeDocument/2006/relationships/numbering" Target="/word/numbering.xml" Id="R8ae9aecabf5c40da" /><Relationship Type="http://schemas.openxmlformats.org/officeDocument/2006/relationships/settings" Target="/word/settings.xml" Id="Rd35e383376084f4d" /><Relationship Type="http://schemas.openxmlformats.org/officeDocument/2006/relationships/image" Target="/word/media/1d57a92d-1b1a-49b0-87df-d96b79302ea5.png" Id="R9fbb6abe70074e10" /></Relationships>
</file>