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e68b5945d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ea3f4e81a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Niewodnica Koscielna,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718c091d947aa" /><Relationship Type="http://schemas.openxmlformats.org/officeDocument/2006/relationships/numbering" Target="/word/numbering.xml" Id="R95a686ce53f54ebb" /><Relationship Type="http://schemas.openxmlformats.org/officeDocument/2006/relationships/settings" Target="/word/settings.xml" Id="R384a4abb07bc4d21" /><Relationship Type="http://schemas.openxmlformats.org/officeDocument/2006/relationships/image" Target="/word/media/b4244aa6-4f0b-45fa-bc2e-fea6c378809e.png" Id="Ra29ea3f4e81a4ec7" /></Relationships>
</file>