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1e9044706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a7e567c1f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Nowe Drawsko,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e85a1e9dd4fb3" /><Relationship Type="http://schemas.openxmlformats.org/officeDocument/2006/relationships/numbering" Target="/word/numbering.xml" Id="R693f4c86c3dd4c88" /><Relationship Type="http://schemas.openxmlformats.org/officeDocument/2006/relationships/settings" Target="/word/settings.xml" Id="R75a072adfd144616" /><Relationship Type="http://schemas.openxmlformats.org/officeDocument/2006/relationships/image" Target="/word/media/10f93529-25de-42e8-bb15-d8e5e1f3a546.png" Id="R564a7e567c1f4439" /></Relationships>
</file>