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86e3fcfd7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de1c146ab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Faszczyce,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a918dbfdb47d3" /><Relationship Type="http://schemas.openxmlformats.org/officeDocument/2006/relationships/numbering" Target="/word/numbering.xml" Id="R3d29e982a3c047ff" /><Relationship Type="http://schemas.openxmlformats.org/officeDocument/2006/relationships/settings" Target="/word/settings.xml" Id="Rb4f0c7d49223484e" /><Relationship Type="http://schemas.openxmlformats.org/officeDocument/2006/relationships/image" Target="/word/media/c4295a19-f7f6-43a7-9604-9215576c29cd.png" Id="Rf09de1c146ab4661" /></Relationships>
</file>